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F5" w:rsidRDefault="00570EF5"/>
    <w:p w:rsidR="00447071" w:rsidRPr="009B7DCD" w:rsidRDefault="00447071" w:rsidP="00447071">
      <w:pPr>
        <w:pStyle w:val="menfont"/>
        <w:spacing w:before="120" w:line="276" w:lineRule="auto"/>
        <w:jc w:val="center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Lista materiałów</w:t>
      </w:r>
      <w:r>
        <w:rPr>
          <w:rFonts w:ascii="Lato" w:hAnsi="Lato"/>
          <w:b/>
          <w:bCs/>
          <w:sz w:val="20"/>
          <w:szCs w:val="20"/>
        </w:rPr>
        <w:t xml:space="preserve"> przekazanych przez </w:t>
      </w:r>
      <w:r w:rsidRPr="00447071">
        <w:rPr>
          <w:rFonts w:ascii="Lato" w:hAnsi="Lato"/>
          <w:b/>
          <w:bCs/>
          <w:sz w:val="20"/>
          <w:szCs w:val="20"/>
        </w:rPr>
        <w:t>Depart</w:t>
      </w:r>
      <w:r>
        <w:rPr>
          <w:rFonts w:ascii="Lato" w:hAnsi="Lato"/>
          <w:b/>
          <w:bCs/>
          <w:sz w:val="20"/>
          <w:szCs w:val="20"/>
        </w:rPr>
        <w:t xml:space="preserve">ament Wychowania i Profilaktyki </w:t>
      </w:r>
      <w:r>
        <w:rPr>
          <w:rFonts w:ascii="Lato" w:hAnsi="Lato"/>
          <w:b/>
          <w:bCs/>
          <w:sz w:val="20"/>
          <w:szCs w:val="20"/>
        </w:rPr>
        <w:br/>
        <w:t xml:space="preserve">Ministerstwa </w:t>
      </w:r>
      <w:r w:rsidRPr="00447071">
        <w:rPr>
          <w:rFonts w:ascii="Lato" w:hAnsi="Lato"/>
          <w:b/>
          <w:bCs/>
          <w:sz w:val="20"/>
          <w:szCs w:val="20"/>
        </w:rPr>
        <w:t>Edukacji Narodowej</w:t>
      </w:r>
    </w:p>
    <w:p w:rsidR="00447071" w:rsidRPr="009B7DCD" w:rsidRDefault="00447071" w:rsidP="00447071">
      <w:pPr>
        <w:pStyle w:val="menfont"/>
        <w:numPr>
          <w:ilvl w:val="0"/>
          <w:numId w:val="1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 w:cstheme="minorHAnsi"/>
          <w:b/>
          <w:bCs/>
          <w:sz w:val="20"/>
          <w:szCs w:val="20"/>
        </w:rPr>
        <w:t>Zakład Higieny i Promocji Zdrowia</w:t>
      </w:r>
      <w:r w:rsidRPr="009B7DCD">
        <w:rPr>
          <w:rFonts w:ascii="Lato" w:hAnsi="Lato" w:cstheme="minorHAnsi"/>
          <w:sz w:val="20"/>
          <w:szCs w:val="20"/>
        </w:rPr>
        <w:t xml:space="preserve"> </w:t>
      </w:r>
    </w:p>
    <w:p w:rsidR="00447071" w:rsidRPr="009B7DCD" w:rsidRDefault="00447071" w:rsidP="00447071">
      <w:pPr>
        <w:pStyle w:val="menfont"/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5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https://umed.pl/w-zdrowym-ciele-zdrowe-ja-materialy-edukacyjne-dla-nauczycieli-i-uczniow/</w:t>
        </w:r>
      </w:hyperlink>
    </w:p>
    <w:p w:rsidR="00447071" w:rsidRPr="009B7DCD" w:rsidRDefault="00447071" w:rsidP="00447071">
      <w:pPr>
        <w:pStyle w:val="menfont"/>
        <w:numPr>
          <w:ilvl w:val="0"/>
          <w:numId w:val="4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 w:cstheme="minorHAnsi"/>
          <w:sz w:val="20"/>
          <w:szCs w:val="20"/>
        </w:rPr>
        <w:t>materiały edukacyjne dla nauczycieli i uczniów nt. zagrożeń zdrowotnych związanych z </w:t>
      </w:r>
      <w:r>
        <w:rPr>
          <w:rFonts w:ascii="Lato" w:hAnsi="Lato" w:cstheme="minorHAnsi"/>
          <w:sz w:val="20"/>
          <w:szCs w:val="20"/>
        </w:rPr>
        <w:t>używaniem tytoniu podgrzewanego;</w:t>
      </w:r>
    </w:p>
    <w:p w:rsidR="00447071" w:rsidRPr="009B7DCD" w:rsidRDefault="00447071" w:rsidP="00447071">
      <w:pPr>
        <w:pStyle w:val="menfont"/>
        <w:numPr>
          <w:ilvl w:val="0"/>
          <w:numId w:val="1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Ośrodek Rozwoju Edukacji</w:t>
      </w:r>
    </w:p>
    <w:p w:rsidR="00447071" w:rsidRPr="009B7DCD" w:rsidRDefault="00447071" w:rsidP="00447071">
      <w:pPr>
        <w:pStyle w:val="menfont"/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6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https://ore.edu.pl/2023/03/profilaktyka-uzaleznien/</w:t>
        </w:r>
      </w:hyperlink>
    </w:p>
    <w:p w:rsidR="00447071" w:rsidRPr="009B7DCD" w:rsidRDefault="00447071" w:rsidP="00447071">
      <w:pPr>
        <w:pStyle w:val="menfont"/>
        <w:numPr>
          <w:ilvl w:val="0"/>
          <w:numId w:val="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Druga strona wakacji;</w:t>
      </w:r>
    </w:p>
    <w:p w:rsidR="00447071" w:rsidRPr="009B7DCD" w:rsidRDefault="00447071" w:rsidP="00447071">
      <w:pPr>
        <w:pStyle w:val="menfont"/>
        <w:numPr>
          <w:ilvl w:val="0"/>
          <w:numId w:val="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Profilaktyka uzależnień w szkole;</w:t>
      </w:r>
    </w:p>
    <w:p w:rsidR="00447071" w:rsidRPr="009B7DCD" w:rsidRDefault="00447071" w:rsidP="00447071">
      <w:pPr>
        <w:pStyle w:val="menfont"/>
        <w:numPr>
          <w:ilvl w:val="0"/>
          <w:numId w:val="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„Nowe nark</w:t>
      </w:r>
      <w:r>
        <w:rPr>
          <w:rFonts w:ascii="Lato" w:hAnsi="Lato"/>
          <w:sz w:val="20"/>
          <w:szCs w:val="20"/>
        </w:rPr>
        <w:t>otyki”</w:t>
      </w:r>
      <w:r w:rsidRPr="009B7DCD">
        <w:rPr>
          <w:rFonts w:ascii="Lato" w:hAnsi="Lato"/>
          <w:sz w:val="20"/>
          <w:szCs w:val="20"/>
        </w:rPr>
        <w:t xml:space="preserve">; </w:t>
      </w:r>
    </w:p>
    <w:p w:rsidR="00447071" w:rsidRPr="009B7DCD" w:rsidRDefault="00447071" w:rsidP="00447071">
      <w:pPr>
        <w:pStyle w:val="menfont"/>
        <w:numPr>
          <w:ilvl w:val="0"/>
          <w:numId w:val="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Dopalacze;</w:t>
      </w:r>
    </w:p>
    <w:p w:rsidR="00447071" w:rsidRPr="009B7DCD" w:rsidRDefault="00447071" w:rsidP="00447071">
      <w:pPr>
        <w:pStyle w:val="menfont"/>
        <w:numPr>
          <w:ilvl w:val="0"/>
          <w:numId w:val="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„Nowe zagrożenie”- dopalacze;</w:t>
      </w:r>
    </w:p>
    <w:p w:rsidR="00447071" w:rsidRPr="009B7DCD" w:rsidRDefault="00447071" w:rsidP="00447071">
      <w:pPr>
        <w:pStyle w:val="menfont"/>
        <w:numPr>
          <w:ilvl w:val="0"/>
          <w:numId w:val="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Szkoła i rodzice wobec zagroż</w:t>
      </w:r>
      <w:r>
        <w:rPr>
          <w:rFonts w:ascii="Lato" w:hAnsi="Lato"/>
          <w:sz w:val="20"/>
          <w:szCs w:val="20"/>
        </w:rPr>
        <w:t>eń substancjami psychoaktywnymi</w:t>
      </w:r>
      <w:r w:rsidRPr="009B7DCD">
        <w:rPr>
          <w:rFonts w:ascii="Lato" w:hAnsi="Lato"/>
          <w:sz w:val="20"/>
          <w:szCs w:val="20"/>
        </w:rPr>
        <w:t>;</w:t>
      </w:r>
    </w:p>
    <w:p w:rsidR="00447071" w:rsidRPr="009B7DCD" w:rsidRDefault="00447071" w:rsidP="00447071">
      <w:pPr>
        <w:pStyle w:val="menfont"/>
        <w:numPr>
          <w:ilvl w:val="0"/>
          <w:numId w:val="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Ryzyko używania narkotyków przez młodzież. Poradnik dla pracowników szkół i placówek oświatowych oraz rodziców;</w:t>
      </w:r>
    </w:p>
    <w:p w:rsidR="00447071" w:rsidRPr="009B7DCD" w:rsidRDefault="00447071" w:rsidP="00447071">
      <w:pPr>
        <w:pStyle w:val="menfont"/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7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https://ore.edu.pl/2018/06/bezpieczne-wakacje/</w:t>
        </w:r>
      </w:hyperlink>
    </w:p>
    <w:p w:rsidR="00447071" w:rsidRPr="009B7DCD" w:rsidRDefault="00447071" w:rsidP="00447071">
      <w:pPr>
        <w:pStyle w:val="menfont"/>
        <w:numPr>
          <w:ilvl w:val="0"/>
          <w:numId w:val="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Bezpieczne wakacje;</w:t>
      </w:r>
    </w:p>
    <w:p w:rsidR="00447071" w:rsidRPr="009B7DCD" w:rsidRDefault="00447071" w:rsidP="00447071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 xml:space="preserve">Zintegrowana Platforma Edukacyjna </w:t>
      </w:r>
    </w:p>
    <w:p w:rsidR="00447071" w:rsidRPr="009B7DCD" w:rsidRDefault="00447071" w:rsidP="00447071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8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https://zpe.gov.pl/szukaj?query=Promocja+zdrowia+i%C2%A0profilaktyka</w:t>
        </w:r>
      </w:hyperlink>
    </w:p>
    <w:p w:rsidR="00447071" w:rsidRPr="009B7DCD" w:rsidRDefault="00447071" w:rsidP="00447071">
      <w:pPr>
        <w:pStyle w:val="Akapitzlist"/>
        <w:numPr>
          <w:ilvl w:val="0"/>
          <w:numId w:val="4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Promocja zdrowia i profilaktyka – 50 materiałów;</w:t>
      </w:r>
    </w:p>
    <w:p w:rsidR="00447071" w:rsidRPr="009B7DCD" w:rsidRDefault="00447071" w:rsidP="00447071">
      <w:pPr>
        <w:spacing w:before="120" w:after="0" w:line="276" w:lineRule="auto"/>
        <w:jc w:val="both"/>
        <w:rPr>
          <w:rStyle w:val="Hipercze"/>
          <w:rFonts w:ascii="Lato" w:hAnsi="Lato"/>
          <w:b/>
          <w:bCs/>
          <w:sz w:val="20"/>
          <w:szCs w:val="20"/>
        </w:rPr>
      </w:pPr>
      <w:hyperlink r:id="rId9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https://zpe.gov.pl/szukaj?query=Promocja+zdrowia</w:t>
        </w:r>
      </w:hyperlink>
    </w:p>
    <w:p w:rsidR="00447071" w:rsidRPr="009B7DCD" w:rsidRDefault="00447071" w:rsidP="00447071">
      <w:pPr>
        <w:pStyle w:val="Akapitzlist"/>
        <w:numPr>
          <w:ilvl w:val="0"/>
          <w:numId w:val="4"/>
        </w:numPr>
        <w:spacing w:before="120" w:after="0" w:line="276" w:lineRule="auto"/>
        <w:contextualSpacing w:val="0"/>
        <w:jc w:val="both"/>
        <w:rPr>
          <w:rFonts w:ascii="Lato" w:hAnsi="Lato"/>
          <w:color w:val="0563C1" w:themeColor="hyperlink"/>
          <w:sz w:val="20"/>
          <w:szCs w:val="20"/>
          <w:u w:val="single"/>
        </w:rPr>
      </w:pPr>
      <w:r w:rsidRPr="009B7DCD">
        <w:rPr>
          <w:rFonts w:ascii="Lato" w:hAnsi="Lato"/>
          <w:sz w:val="20"/>
          <w:szCs w:val="20"/>
        </w:rPr>
        <w:t>Promocja zdrowia – 346 materiałów;</w:t>
      </w:r>
    </w:p>
    <w:p w:rsidR="00447071" w:rsidRPr="009B7DCD" w:rsidRDefault="00447071" w:rsidP="00447071">
      <w:pPr>
        <w:spacing w:before="120" w:after="0" w:line="276" w:lineRule="auto"/>
        <w:jc w:val="both"/>
        <w:rPr>
          <w:rStyle w:val="Hipercze"/>
          <w:rFonts w:ascii="Lato" w:hAnsi="Lato"/>
          <w:b/>
          <w:bCs/>
          <w:sz w:val="20"/>
          <w:szCs w:val="20"/>
        </w:rPr>
      </w:pPr>
      <w:r w:rsidRPr="009B7DCD">
        <w:rPr>
          <w:rStyle w:val="Hipercze"/>
          <w:rFonts w:ascii="Lato" w:hAnsi="Lato"/>
          <w:b/>
          <w:bCs/>
          <w:sz w:val="20"/>
          <w:szCs w:val="20"/>
        </w:rPr>
        <w:t>https://zpe.gov.pl/szukaj?query=profilaktyka+uniwersalna</w:t>
      </w:r>
    </w:p>
    <w:p w:rsidR="00447071" w:rsidRPr="009B7DCD" w:rsidRDefault="00447071" w:rsidP="00447071">
      <w:pPr>
        <w:pStyle w:val="Akapitzlist"/>
        <w:numPr>
          <w:ilvl w:val="0"/>
          <w:numId w:val="4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Profilaktyka uniwersalna – 32 materiały;</w:t>
      </w:r>
    </w:p>
    <w:p w:rsidR="00447071" w:rsidRPr="009B7DCD" w:rsidRDefault="00447071" w:rsidP="00447071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0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https://zpe.gov.pl/szukaj?query=uzale%C5%BCnienia</w:t>
        </w:r>
      </w:hyperlink>
    </w:p>
    <w:p w:rsidR="00447071" w:rsidRPr="009B7DCD" w:rsidRDefault="00447071" w:rsidP="00447071">
      <w:pPr>
        <w:pStyle w:val="Akapitzlist"/>
        <w:numPr>
          <w:ilvl w:val="0"/>
          <w:numId w:val="4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Uzależnienia - 1575 materiałów;</w:t>
      </w:r>
    </w:p>
    <w:p w:rsidR="00447071" w:rsidRPr="009B7DCD" w:rsidRDefault="00447071" w:rsidP="00447071">
      <w:pPr>
        <w:spacing w:before="120" w:after="0" w:line="276" w:lineRule="auto"/>
        <w:jc w:val="both"/>
        <w:rPr>
          <w:rStyle w:val="Hipercze"/>
          <w:rFonts w:ascii="Lato" w:hAnsi="Lato"/>
          <w:color w:val="5B9BD5" w:themeColor="accent1"/>
          <w:sz w:val="20"/>
          <w:szCs w:val="20"/>
        </w:rPr>
      </w:pPr>
      <w:hyperlink r:id="rId11" w:history="1">
        <w:r w:rsidRPr="009B7DCD">
          <w:rPr>
            <w:rStyle w:val="Hipercze"/>
            <w:rFonts w:ascii="Lato" w:hAnsi="Lato"/>
            <w:b/>
            <w:bCs/>
            <w:color w:val="5B9BD5" w:themeColor="accent1"/>
            <w:sz w:val="20"/>
            <w:szCs w:val="20"/>
          </w:rPr>
          <w:t>https://zpe.gov.pl/szukaj?query=bezpiecze%C5%84stwo</w:t>
        </w:r>
      </w:hyperlink>
    </w:p>
    <w:p w:rsidR="00447071" w:rsidRPr="009B7DCD" w:rsidRDefault="00447071" w:rsidP="00447071">
      <w:pPr>
        <w:pStyle w:val="Akapitzlist"/>
        <w:numPr>
          <w:ilvl w:val="0"/>
          <w:numId w:val="4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Bezpieczeństwo – 2814 materiałów;</w:t>
      </w:r>
    </w:p>
    <w:p w:rsidR="00447071" w:rsidRPr="009B7DCD" w:rsidRDefault="00447071" w:rsidP="00447071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2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https://zpe.gov.pl/szukaj?query=ruch+drogowy</w:t>
        </w:r>
      </w:hyperlink>
    </w:p>
    <w:p w:rsidR="00447071" w:rsidRPr="009B7DCD" w:rsidRDefault="00447071" w:rsidP="00447071">
      <w:pPr>
        <w:pStyle w:val="Akapitzlist"/>
        <w:numPr>
          <w:ilvl w:val="0"/>
          <w:numId w:val="4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Ruch drogowy – 608 materiałów;</w:t>
      </w:r>
    </w:p>
    <w:p w:rsidR="00447071" w:rsidRPr="009B7DCD" w:rsidRDefault="00447071" w:rsidP="00447071">
      <w:pPr>
        <w:spacing w:before="120" w:after="0" w:line="276" w:lineRule="auto"/>
        <w:jc w:val="both"/>
        <w:rPr>
          <w:rStyle w:val="Hipercze"/>
          <w:rFonts w:ascii="Lato" w:hAnsi="Lato"/>
          <w:b/>
          <w:bCs/>
          <w:sz w:val="20"/>
          <w:szCs w:val="20"/>
        </w:rPr>
      </w:pPr>
      <w:hyperlink r:id="rId13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https://zpe.gov.pl/szukaj?query=Bezpiecze%C5%84stwo+ruchu+drogowego</w:t>
        </w:r>
      </w:hyperlink>
    </w:p>
    <w:p w:rsidR="00447071" w:rsidRDefault="00447071" w:rsidP="00447071">
      <w:pPr>
        <w:pStyle w:val="Akapitzlist"/>
        <w:numPr>
          <w:ilvl w:val="0"/>
          <w:numId w:val="4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Bezpieczeństwo ruchu drogowego – 383 materiałów;</w:t>
      </w:r>
    </w:p>
    <w:p w:rsidR="00447071" w:rsidRPr="00447071" w:rsidRDefault="00447071" w:rsidP="00447071">
      <w:pPr>
        <w:spacing w:before="120" w:after="0" w:line="276" w:lineRule="auto"/>
        <w:jc w:val="both"/>
        <w:rPr>
          <w:rFonts w:ascii="Lato" w:hAnsi="Lato"/>
          <w:sz w:val="20"/>
          <w:szCs w:val="20"/>
        </w:rPr>
      </w:pPr>
      <w:bookmarkStart w:id="0" w:name="_GoBack"/>
      <w:bookmarkEnd w:id="0"/>
    </w:p>
    <w:p w:rsidR="00447071" w:rsidRPr="009B7DCD" w:rsidRDefault="00447071" w:rsidP="00447071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4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https://zpe.gov.pl/b/bezpieczenstwo-w-ruchu-publicznym/PWdFx2dtk</w:t>
        </w:r>
      </w:hyperlink>
    </w:p>
    <w:p w:rsidR="00447071" w:rsidRPr="009B7DCD" w:rsidRDefault="00447071" w:rsidP="00447071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Be</w:t>
      </w:r>
      <w:r>
        <w:rPr>
          <w:rFonts w:ascii="Lato" w:hAnsi="Lato"/>
          <w:sz w:val="20"/>
          <w:szCs w:val="20"/>
        </w:rPr>
        <w:t>zpieczeństwo w ruchu publicznym</w:t>
      </w:r>
      <w:r w:rsidRPr="009B7DCD">
        <w:rPr>
          <w:rFonts w:ascii="Lato" w:hAnsi="Lato"/>
          <w:sz w:val="20"/>
          <w:szCs w:val="20"/>
        </w:rPr>
        <w:t>;</w:t>
      </w:r>
    </w:p>
    <w:p w:rsidR="00447071" w:rsidRPr="009B7DCD" w:rsidRDefault="00447071" w:rsidP="00447071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5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https://zpe.gov.pl/b/ostrzegaja-nakazuja-zakazuja/PVTK1LCTz</w:t>
        </w:r>
      </w:hyperlink>
    </w:p>
    <w:p w:rsidR="00447071" w:rsidRPr="009B7DCD" w:rsidRDefault="00447071" w:rsidP="00447071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sz w:val="20"/>
          <w:szCs w:val="20"/>
        </w:rPr>
        <w:t>Ostrzegają, nakazują, zakazują</w:t>
      </w:r>
      <w:r w:rsidRPr="009B7DCD">
        <w:rPr>
          <w:rFonts w:ascii="Lato" w:hAnsi="Lato"/>
          <w:sz w:val="20"/>
          <w:szCs w:val="20"/>
        </w:rPr>
        <w:t>;</w:t>
      </w:r>
    </w:p>
    <w:p w:rsidR="00447071" w:rsidRPr="009B7DCD" w:rsidRDefault="00447071" w:rsidP="00447071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6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https://zpe.gov.pl/b/lubie-jezdzic-na-rowerze/P1CPIXqrE</w:t>
        </w:r>
      </w:hyperlink>
    </w:p>
    <w:p w:rsidR="00447071" w:rsidRPr="009B7DCD" w:rsidRDefault="00447071" w:rsidP="00447071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sz w:val="20"/>
          <w:szCs w:val="20"/>
        </w:rPr>
        <w:t>Lubię jeździć na rowerze</w:t>
      </w:r>
      <w:r w:rsidRPr="009B7DCD">
        <w:rPr>
          <w:rFonts w:ascii="Lato" w:hAnsi="Lato"/>
          <w:sz w:val="20"/>
          <w:szCs w:val="20"/>
        </w:rPr>
        <w:t>;</w:t>
      </w:r>
    </w:p>
    <w:p w:rsidR="00447071" w:rsidRPr="009B7DCD" w:rsidRDefault="00447071" w:rsidP="00447071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7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https://zpe.gov.pl/b/jestem-zdrowy-i-bezpieczny/Px5nWIb0C</w:t>
        </w:r>
      </w:hyperlink>
    </w:p>
    <w:p w:rsidR="00447071" w:rsidRPr="009B7DCD" w:rsidRDefault="00447071" w:rsidP="00447071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Jestem zdrowy i bezpieczny;</w:t>
      </w:r>
    </w:p>
    <w:p w:rsidR="00447071" w:rsidRPr="009B7DCD" w:rsidRDefault="00447071" w:rsidP="00447071">
      <w:pPr>
        <w:spacing w:before="120" w:after="0" w:line="276" w:lineRule="auto"/>
        <w:jc w:val="both"/>
        <w:rPr>
          <w:rStyle w:val="Hipercze"/>
          <w:rFonts w:ascii="Lato" w:hAnsi="Lato"/>
          <w:b/>
          <w:bCs/>
          <w:sz w:val="20"/>
          <w:szCs w:val="20"/>
        </w:rPr>
      </w:pPr>
      <w:hyperlink r:id="rId18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https://zpe.gov.pl/b/jestem-bezpieczny-w-domu-w-szkole-na-ulicy/PdPwsFfCS</w:t>
        </w:r>
      </w:hyperlink>
    </w:p>
    <w:p w:rsidR="00447071" w:rsidRPr="009B7DCD" w:rsidRDefault="00447071" w:rsidP="00447071">
      <w:pPr>
        <w:pStyle w:val="Akapitzlist"/>
        <w:numPr>
          <w:ilvl w:val="0"/>
          <w:numId w:val="4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Jestem bezpie</w:t>
      </w:r>
      <w:r>
        <w:rPr>
          <w:rFonts w:ascii="Lato" w:hAnsi="Lato"/>
          <w:sz w:val="20"/>
          <w:szCs w:val="20"/>
        </w:rPr>
        <w:t>czny w domu, w szkole, na ulicy</w:t>
      </w:r>
      <w:r w:rsidRPr="009B7DCD">
        <w:rPr>
          <w:rFonts w:ascii="Lato" w:hAnsi="Lato"/>
          <w:sz w:val="20"/>
          <w:szCs w:val="20"/>
        </w:rPr>
        <w:t>;</w:t>
      </w:r>
    </w:p>
    <w:p w:rsidR="00447071" w:rsidRPr="009B7DCD" w:rsidRDefault="00447071" w:rsidP="00447071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9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https://zpe.gov.pl/b/zachowania-prozdrowotne-oraz-zagrazajace-zdrowiu-ludzi/P15cAh0Pn</w:t>
        </w:r>
      </w:hyperlink>
      <w:r w:rsidRPr="009B7DCD">
        <w:rPr>
          <w:rFonts w:ascii="Lato" w:hAnsi="Lato"/>
          <w:b/>
          <w:bCs/>
          <w:sz w:val="20"/>
          <w:szCs w:val="20"/>
        </w:rPr>
        <w:t xml:space="preserve"> </w:t>
      </w:r>
    </w:p>
    <w:p w:rsidR="00447071" w:rsidRPr="009B7DCD" w:rsidRDefault="00447071" w:rsidP="00447071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Zachowania prozdrowotne</w:t>
      </w:r>
      <w:r>
        <w:rPr>
          <w:rFonts w:ascii="Lato" w:hAnsi="Lato"/>
          <w:sz w:val="20"/>
          <w:szCs w:val="20"/>
        </w:rPr>
        <w:t xml:space="preserve"> oraz zagrażające zdrowiu ludzi</w:t>
      </w:r>
      <w:r w:rsidRPr="009B7DCD">
        <w:rPr>
          <w:rFonts w:ascii="Lato" w:hAnsi="Lato"/>
          <w:sz w:val="20"/>
          <w:szCs w:val="20"/>
        </w:rPr>
        <w:t>;</w:t>
      </w:r>
    </w:p>
    <w:p w:rsidR="00447071" w:rsidRPr="009B7DCD" w:rsidRDefault="00447071" w:rsidP="00447071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Komenda Wojewódzka Państwowej Straży Pożarnej i Komenda Główna Państwowej Straży Pożarnej:</w:t>
      </w:r>
    </w:p>
    <w:p w:rsidR="00447071" w:rsidRPr="009B7DCD" w:rsidRDefault="00447071" w:rsidP="00447071">
      <w:pPr>
        <w:spacing w:before="120" w:after="0" w:line="276" w:lineRule="auto"/>
        <w:jc w:val="both"/>
        <w:rPr>
          <w:rFonts w:ascii="Lato" w:hAnsi="Lato"/>
          <w:sz w:val="20"/>
          <w:szCs w:val="20"/>
        </w:rPr>
      </w:pPr>
      <w:hyperlink r:id="rId20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https://www.gov.pl/web/kwpsp-poznan/ulotki-i-materialy-pomocnicze</w:t>
        </w:r>
      </w:hyperlink>
      <w:r w:rsidRPr="009B7DCD">
        <w:rPr>
          <w:rFonts w:ascii="Lato" w:hAnsi="Lato"/>
          <w:sz w:val="20"/>
          <w:szCs w:val="20"/>
        </w:rPr>
        <w:t xml:space="preserve"> </w:t>
      </w:r>
    </w:p>
    <w:p w:rsidR="00447071" w:rsidRPr="009B7DCD" w:rsidRDefault="00447071" w:rsidP="00447071">
      <w:pPr>
        <w:pStyle w:val="Akapitzlist"/>
        <w:numPr>
          <w:ilvl w:val="0"/>
          <w:numId w:val="4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ulotki i materiały pomocnicze;</w:t>
      </w:r>
    </w:p>
    <w:p w:rsidR="00447071" w:rsidRPr="009B7DCD" w:rsidRDefault="00447071" w:rsidP="00447071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21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https://www.gov.pl/web/kwpsp-poznan/przydatne-materialy2</w:t>
        </w:r>
      </w:hyperlink>
    </w:p>
    <w:p w:rsidR="00447071" w:rsidRPr="009B7DCD" w:rsidRDefault="00447071" w:rsidP="00447071">
      <w:pPr>
        <w:pStyle w:val="Akapitzlist"/>
        <w:numPr>
          <w:ilvl w:val="0"/>
          <w:numId w:val="4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materiały do wykorzystania z zakresu bezpieczeństwa podczas wypoczynku;</w:t>
      </w:r>
    </w:p>
    <w:p w:rsidR="00447071" w:rsidRPr="009B7DCD" w:rsidRDefault="00447071" w:rsidP="00447071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Krajowa Rada Bezpieczeństwa Ruchu Drogowego</w:t>
      </w:r>
    </w:p>
    <w:p w:rsidR="00447071" w:rsidRPr="009B7DCD" w:rsidRDefault="00447071" w:rsidP="00447071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22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https://www.krbrd.gov.pl/wp-content/uploads/2024/03/Przepis-na.-bezpieczenstwo-w-ruchu-drogowym.pdf</w:t>
        </w:r>
      </w:hyperlink>
    </w:p>
    <w:p w:rsidR="00447071" w:rsidRPr="009B7DCD" w:rsidRDefault="00447071" w:rsidP="00447071">
      <w:pPr>
        <w:pStyle w:val="Akapitzlist"/>
        <w:numPr>
          <w:ilvl w:val="0"/>
          <w:numId w:val="4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przepis na bezpieczeństwo w ruchu drogowym;</w:t>
      </w:r>
    </w:p>
    <w:p w:rsidR="00447071" w:rsidRPr="009B7DCD" w:rsidRDefault="00447071" w:rsidP="00447071">
      <w:pPr>
        <w:spacing w:before="120" w:after="0" w:line="276" w:lineRule="auto"/>
        <w:jc w:val="both"/>
        <w:rPr>
          <w:rFonts w:ascii="Lato" w:hAnsi="Lato"/>
          <w:sz w:val="20"/>
          <w:szCs w:val="20"/>
        </w:rPr>
      </w:pPr>
      <w:hyperlink r:id="rId23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https://www.krbrd.gov.pl/rusza-kampania-informacyjna-mi-i-krbrd-o-bezpieczenstwie-ruchu-drogowego/</w:t>
        </w:r>
      </w:hyperlink>
    </w:p>
    <w:p w:rsidR="00447071" w:rsidRPr="009B7DCD" w:rsidRDefault="00447071" w:rsidP="00447071">
      <w:pPr>
        <w:pStyle w:val="Akapitzlist"/>
        <w:numPr>
          <w:ilvl w:val="0"/>
          <w:numId w:val="4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filmy edukacyjne</w:t>
      </w:r>
      <w:r w:rsidRPr="009B7DCD">
        <w:rPr>
          <w:rFonts w:ascii="Lato" w:hAnsi="Lato"/>
          <w:b/>
          <w:bCs/>
          <w:sz w:val="20"/>
          <w:szCs w:val="20"/>
        </w:rPr>
        <w:t xml:space="preserve"> </w:t>
      </w:r>
      <w:r w:rsidRPr="009B7DCD">
        <w:rPr>
          <w:rFonts w:ascii="Lato" w:hAnsi="Lato"/>
          <w:sz w:val="20"/>
          <w:szCs w:val="20"/>
        </w:rPr>
        <w:t>dostępne na stronie Krajowej Rady Bezpieczeństwa Ruchu Drogowego – „</w:t>
      </w:r>
      <w:r w:rsidRPr="009B7DCD">
        <w:rPr>
          <w:rFonts w:ascii="Lato" w:hAnsi="Lato"/>
          <w:i/>
          <w:iCs/>
          <w:sz w:val="20"/>
          <w:szCs w:val="20"/>
        </w:rPr>
        <w:t>Pomyśl przed! Idź, jedź, prowadź bezpiecznie!”;</w:t>
      </w:r>
    </w:p>
    <w:p w:rsidR="00447071" w:rsidRPr="009B7DCD" w:rsidRDefault="00447071" w:rsidP="00447071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24" w:history="1">
        <w:r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https://www.gov.pl/web/kgpsp/filmy-edukacyjne</w:t>
        </w:r>
      </w:hyperlink>
    </w:p>
    <w:p w:rsidR="00447071" w:rsidRPr="009B7DCD" w:rsidRDefault="00447071" w:rsidP="00447071">
      <w:pPr>
        <w:pStyle w:val="Akapitzlist"/>
        <w:numPr>
          <w:ilvl w:val="0"/>
          <w:numId w:val="4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filmy edukacyjne</w:t>
      </w:r>
      <w:r w:rsidRPr="009B7DCD">
        <w:rPr>
          <w:rFonts w:ascii="Lato" w:hAnsi="Lato"/>
          <w:b/>
          <w:bCs/>
          <w:sz w:val="20"/>
          <w:szCs w:val="20"/>
        </w:rPr>
        <w:t xml:space="preserve"> </w:t>
      </w:r>
      <w:r w:rsidRPr="009B7DCD">
        <w:rPr>
          <w:rFonts w:ascii="Lato" w:hAnsi="Lato"/>
          <w:sz w:val="20"/>
          <w:szCs w:val="20"/>
        </w:rPr>
        <w:t>dostępne na stronie Komendy Głównej Pa</w:t>
      </w:r>
      <w:r>
        <w:rPr>
          <w:rFonts w:ascii="Lato" w:hAnsi="Lato"/>
          <w:sz w:val="20"/>
          <w:szCs w:val="20"/>
        </w:rPr>
        <w:t xml:space="preserve">ństwowej Straży Pożarnej, </w:t>
      </w:r>
      <w:r>
        <w:rPr>
          <w:rFonts w:ascii="Lato" w:hAnsi="Lato"/>
          <w:sz w:val="20"/>
          <w:szCs w:val="20"/>
        </w:rPr>
        <w:br/>
        <w:t xml:space="preserve">tj. </w:t>
      </w:r>
      <w:r w:rsidRPr="009B7DCD">
        <w:rPr>
          <w:rFonts w:ascii="Lato" w:hAnsi="Lato"/>
          <w:sz w:val="20"/>
          <w:szCs w:val="20"/>
        </w:rPr>
        <w:t xml:space="preserve">Palące się ubranie, Pożar w domu lub w szkole, Wzywanie pomocy, Znaki ewakuacyjne. </w:t>
      </w:r>
    </w:p>
    <w:p w:rsidR="00447071" w:rsidRPr="009B7DCD" w:rsidRDefault="00447071" w:rsidP="00447071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Naukowa i Akademicka Sieć Komputerowa – Państwowy Instytut Badawczy</w:t>
      </w:r>
    </w:p>
    <w:p w:rsidR="00447071" w:rsidRPr="009B7DCD" w:rsidRDefault="00447071" w:rsidP="00447071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materiały w załączniku „NASK”.</w:t>
      </w:r>
    </w:p>
    <w:p w:rsidR="00447071" w:rsidRDefault="00447071"/>
    <w:sectPr w:rsidR="00447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3EEB"/>
    <w:multiLevelType w:val="hybridMultilevel"/>
    <w:tmpl w:val="CCE88C8C"/>
    <w:lvl w:ilvl="0" w:tplc="09F8E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85AF1"/>
    <w:multiLevelType w:val="hybridMultilevel"/>
    <w:tmpl w:val="78CA42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A2140B"/>
    <w:multiLevelType w:val="hybridMultilevel"/>
    <w:tmpl w:val="0FFC8C1E"/>
    <w:lvl w:ilvl="0" w:tplc="2DDA8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A6F72"/>
    <w:multiLevelType w:val="hybridMultilevel"/>
    <w:tmpl w:val="6FBACBDE"/>
    <w:lvl w:ilvl="0" w:tplc="09F8E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71"/>
    <w:rsid w:val="00447071"/>
    <w:rsid w:val="00570EF5"/>
    <w:rsid w:val="009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57EB"/>
  <w15:chartTrackingRefBased/>
  <w15:docId w15:val="{48651B91-397D-4C51-A878-BCF4FD5B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rsid w:val="0044707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70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4707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e.gov.pl/szukaj?query=Promocja+zdrowia+i%C2%A0profilaktyka" TargetMode="External"/><Relationship Id="rId13" Type="http://schemas.openxmlformats.org/officeDocument/2006/relationships/hyperlink" Target="https://zpe.gov.pl/szukaj?query=Bezpiecze%C5%84stwo+ruchu+drogowego" TargetMode="External"/><Relationship Id="rId18" Type="http://schemas.openxmlformats.org/officeDocument/2006/relationships/hyperlink" Target="https://zpe.gov.pl/b/jestem-bezpieczny-w-domu-w-szkole-na-ulicy/PdPwsFfC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pl/web/kwpsp-poznan/przydatne-materialy2" TargetMode="External"/><Relationship Id="rId7" Type="http://schemas.openxmlformats.org/officeDocument/2006/relationships/hyperlink" Target="https://ore.edu.pl/2018/06/bezpieczne-wakacje/" TargetMode="External"/><Relationship Id="rId12" Type="http://schemas.openxmlformats.org/officeDocument/2006/relationships/hyperlink" Target="https://zpe.gov.pl/szukaj?query=ruch+drogowy" TargetMode="External"/><Relationship Id="rId17" Type="http://schemas.openxmlformats.org/officeDocument/2006/relationships/hyperlink" Target="https://zpe.gov.pl/b/jestem-zdrowy-i-bezpieczny/Px5nWIb0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pe.gov.pl/b/lubie-jezdzic-na-rowerze/P1CPIXqrE" TargetMode="External"/><Relationship Id="rId20" Type="http://schemas.openxmlformats.org/officeDocument/2006/relationships/hyperlink" Target="https://www.gov.pl/web/kwpsp-poznan/ulotki-i-materialy-pomocnicz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e.edu.pl/2023/03/profilaktyka-uzaleznien/" TargetMode="External"/><Relationship Id="rId11" Type="http://schemas.openxmlformats.org/officeDocument/2006/relationships/hyperlink" Target="https://zpe.gov.pl/szukaj?query=bezpiecze%C5%84stwo" TargetMode="External"/><Relationship Id="rId24" Type="http://schemas.openxmlformats.org/officeDocument/2006/relationships/hyperlink" Target="https://www.gov.pl/web/kgpsp/filmy-edukacyjne" TargetMode="External"/><Relationship Id="rId5" Type="http://schemas.openxmlformats.org/officeDocument/2006/relationships/hyperlink" Target="https://umed.pl/w-zdrowym-ciele-zdrowe-ja-materialy-edukacyjne-dla-nauczycieli-i-uczniow/" TargetMode="External"/><Relationship Id="rId15" Type="http://schemas.openxmlformats.org/officeDocument/2006/relationships/hyperlink" Target="https://zpe.gov.pl/b/ostrzegaja-nakazuja-zakazuja/PVTK1LCTz" TargetMode="External"/><Relationship Id="rId23" Type="http://schemas.openxmlformats.org/officeDocument/2006/relationships/hyperlink" Target="https://www.krbrd.gov.pl/rusza-kampania-informacyjna-mi-i-krbrd-o-bezpieczenstwie-ruchu-drogowego/" TargetMode="External"/><Relationship Id="rId10" Type="http://schemas.openxmlformats.org/officeDocument/2006/relationships/hyperlink" Target="https://zpe.gov.pl/szukaj?query=uzale%C5%BCnienia" TargetMode="External"/><Relationship Id="rId19" Type="http://schemas.openxmlformats.org/officeDocument/2006/relationships/hyperlink" Target="https://zpe.gov.pl/b/zachowania-prozdrowotne-oraz-zagrazajace-zdrowiu-ludzi/P15cAh0P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pe.gov.pl/szukaj?query=Promocja+zdrowia" TargetMode="External"/><Relationship Id="rId14" Type="http://schemas.openxmlformats.org/officeDocument/2006/relationships/hyperlink" Target="https://zpe.gov.pl/b/bezpieczenstwo-w-ruchu-publicznym/PWdFx2dtk" TargetMode="External"/><Relationship Id="rId22" Type="http://schemas.openxmlformats.org/officeDocument/2006/relationships/hyperlink" Target="https://www.krbrd.gov.pl/wp-content/uploads/2024/03/Przepis-na.-bezpieczenstwo-w-ruchu-drogowym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jakis_mejl@outlook.com</dc:creator>
  <cp:keywords/>
  <dc:description/>
  <cp:lastModifiedBy>jakis_mejl@outlook.com</cp:lastModifiedBy>
  <cp:revision>1</cp:revision>
  <dcterms:created xsi:type="dcterms:W3CDTF">2025-06-22T18:22:00Z</dcterms:created>
  <dcterms:modified xsi:type="dcterms:W3CDTF">2025-06-22T18:40:00Z</dcterms:modified>
</cp:coreProperties>
</file>